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1A6" w:rsidRDefault="009C41A6" w:rsidP="00563366"/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470940" w:rsidRPr="00D56F2E" w:rsidTr="00595F64">
        <w:tc>
          <w:tcPr>
            <w:tcW w:w="92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470940" w:rsidRDefault="00470940" w:rsidP="00595F64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Instructions</w:t>
            </w:r>
          </w:p>
        </w:tc>
      </w:tr>
      <w:tr w:rsidR="00470940" w:rsidRPr="00D56F2E" w:rsidTr="00595F64">
        <w:tc>
          <w:tcPr>
            <w:tcW w:w="92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70940" w:rsidRDefault="00470940" w:rsidP="00595F64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br/>
              <w:t>1. Use this planning worksheet to plan a responsive e-mail.</w:t>
            </w:r>
          </w:p>
          <w:p w:rsidR="00470940" w:rsidRPr="00D56F2E" w:rsidRDefault="00470940" w:rsidP="00595F64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2. Write the e-mail that matches the content in the plan.</w:t>
            </w:r>
          </w:p>
        </w:tc>
      </w:tr>
      <w:tr w:rsidR="00EF5DDF" w:rsidRPr="00D56F2E" w:rsidTr="00733F7E">
        <w:tc>
          <w:tcPr>
            <w:tcW w:w="9288" w:type="dxa"/>
            <w:gridSpan w:val="2"/>
            <w:shd w:val="clear" w:color="auto" w:fill="E6E6E6"/>
          </w:tcPr>
          <w:p w:rsidR="00EF5DDF" w:rsidRPr="00D56F2E" w:rsidRDefault="00EF5DDF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b/>
                <w:bCs/>
                <w:sz w:val="20"/>
              </w:rPr>
              <w:t xml:space="preserve">1. Focus </w:t>
            </w:r>
            <w:r>
              <w:rPr>
                <w:rFonts w:ascii="Verdana" w:hAnsi="Verdana"/>
                <w:b/>
                <w:bCs/>
                <w:sz w:val="20"/>
              </w:rPr>
              <w:t>My</w:t>
            </w:r>
            <w:r w:rsidRPr="00D56F2E">
              <w:rPr>
                <w:rFonts w:ascii="Verdana" w:hAnsi="Verdana"/>
                <w:b/>
                <w:bCs/>
                <w:sz w:val="20"/>
              </w:rPr>
              <w:t xml:space="preserve"> Thoughts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270EA5">
            <w:pPr>
              <w:spacing w:before="24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F324BD" w:rsidRPr="00E9420A" w:rsidRDefault="00F324BD" w:rsidP="00270EA5">
            <w:pPr>
              <w:rPr>
                <w:rFonts w:ascii="Verdana" w:hAnsi="Verdana"/>
                <w:bCs/>
                <w:sz w:val="20"/>
              </w:rPr>
            </w:pPr>
            <w:r w:rsidRPr="00341FE6">
              <w:rPr>
                <w:rFonts w:ascii="Verdana" w:hAnsi="Verdana"/>
                <w:bCs/>
                <w:sz w:val="20"/>
              </w:rPr>
              <w:t>(Why am I writing?)</w:t>
            </w:r>
            <w:r w:rsidRPr="00341FE6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 w:rsidP="00EF5DDF">
            <w:pPr>
              <w:pStyle w:val="Heading7"/>
              <w:spacing w:after="0"/>
              <w:rPr>
                <w:rFonts w:ascii="Verdana" w:hAnsi="Verdana"/>
                <w:sz w:val="20"/>
                <w:szCs w:val="20"/>
              </w:rPr>
            </w:pPr>
            <w:r w:rsidRPr="00143C25">
              <w:rPr>
                <w:rFonts w:ascii="Verdana" w:hAnsi="Verdana"/>
                <w:sz w:val="20"/>
                <w:szCs w:val="20"/>
              </w:rPr>
              <w:t xml:space="preserve">To respond to the reader’s original request </w:t>
            </w:r>
          </w:p>
        </w:tc>
        <w:bookmarkStart w:id="0" w:name="_GoBack"/>
        <w:bookmarkEnd w:id="0"/>
      </w:tr>
      <w:tr w:rsidR="00F324BD" w:rsidRPr="004B7BF9">
        <w:tc>
          <w:tcPr>
            <w:tcW w:w="3168" w:type="dxa"/>
          </w:tcPr>
          <w:p w:rsidR="00381440" w:rsidRPr="00381440" w:rsidRDefault="00381440" w:rsidP="00381440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81440">
              <w:rPr>
                <w:rFonts w:ascii="Verdana" w:hAnsi="Verdana"/>
                <w:b/>
                <w:bCs/>
                <w:sz w:val="20"/>
              </w:rPr>
              <w:t>Who is your reader?</w:t>
            </w:r>
          </w:p>
          <w:p w:rsidR="00381440" w:rsidRDefault="00381440" w:rsidP="00381440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381440">
              <w:rPr>
                <w:rFonts w:ascii="Verdana" w:hAnsi="Verdana"/>
                <w:b/>
                <w:bCs/>
                <w:sz w:val="20"/>
              </w:rPr>
              <w:t>What characteristics will influence the way you write to your reader?</w:t>
            </w:r>
          </w:p>
          <w:p w:rsidR="00381440" w:rsidRPr="00381440" w:rsidRDefault="00381440" w:rsidP="00CA6991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120" w:type="dxa"/>
          </w:tcPr>
          <w:p w:rsidR="00381440" w:rsidRDefault="00381440" w:rsidP="00985784">
            <w:pPr>
              <w:spacing w:before="240" w:after="120"/>
              <w:rPr>
                <w:rFonts w:ascii="Verdana" w:hAnsi="Verdana"/>
                <w:sz w:val="20"/>
              </w:rPr>
            </w:pPr>
            <w:r w:rsidRPr="00381440">
              <w:rPr>
                <w:rFonts w:ascii="Verdana" w:hAnsi="Verdana"/>
                <w:sz w:val="20"/>
              </w:rPr>
              <w:t xml:space="preserve">[Example: My reader is my supervisor.] </w:t>
            </w:r>
          </w:p>
          <w:p w:rsidR="00F324BD" w:rsidRPr="00381440" w:rsidRDefault="00714EA8" w:rsidP="00985784">
            <w:pPr>
              <w:spacing w:before="240" w:after="120"/>
              <w:rPr>
                <w:rFonts w:ascii="Verdana" w:hAnsi="Verdana"/>
                <w:sz w:val="20"/>
              </w:rPr>
            </w:pPr>
            <w:r w:rsidRPr="00381440">
              <w:rPr>
                <w:rFonts w:ascii="Verdana" w:hAnsi="Verdana"/>
                <w:sz w:val="20"/>
              </w:rPr>
              <w:t>[</w:t>
            </w:r>
            <w:r w:rsidR="00381440">
              <w:rPr>
                <w:rFonts w:ascii="Verdana" w:hAnsi="Verdana"/>
                <w:sz w:val="20"/>
              </w:rPr>
              <w:t xml:space="preserve">Example: </w:t>
            </w:r>
            <w:r w:rsidR="00113BC1" w:rsidRPr="00381440">
              <w:rPr>
                <w:rFonts w:ascii="Verdana" w:hAnsi="Verdana"/>
                <w:sz w:val="20"/>
              </w:rPr>
              <w:t xml:space="preserve">She is </w:t>
            </w:r>
            <w:r w:rsidR="00CA6991" w:rsidRPr="00381440">
              <w:rPr>
                <w:rFonts w:ascii="Verdana" w:hAnsi="Verdana"/>
                <w:sz w:val="20"/>
              </w:rPr>
              <w:t xml:space="preserve">very busy, appreciates brevity, and is </w:t>
            </w:r>
            <w:r w:rsidR="003736B6" w:rsidRPr="00381440">
              <w:rPr>
                <w:rFonts w:ascii="Verdana" w:hAnsi="Verdana"/>
                <w:sz w:val="20"/>
              </w:rPr>
              <w:t>familiar with technical terms and acronyms</w:t>
            </w:r>
            <w:r w:rsidR="00CA6991" w:rsidRPr="00381440">
              <w:rPr>
                <w:rFonts w:ascii="Verdana" w:hAnsi="Verdana"/>
                <w:sz w:val="20"/>
              </w:rPr>
              <w:t>.</w:t>
            </w:r>
            <w:r w:rsidR="003736B6" w:rsidRPr="00381440">
              <w:rPr>
                <w:rFonts w:ascii="Verdana" w:hAnsi="Verdana"/>
                <w:sz w:val="20"/>
              </w:rPr>
              <w:t>]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D17301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 xml:space="preserve">Reader’s </w:t>
            </w:r>
            <w:r>
              <w:rPr>
                <w:rFonts w:ascii="Verdana" w:hAnsi="Verdana"/>
                <w:b/>
                <w:bCs/>
                <w:sz w:val="20"/>
              </w:rPr>
              <w:t>Original Request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714EA8" w:rsidRDefault="00F324BD">
            <w:pPr>
              <w:spacing w:before="240" w:after="120"/>
              <w:rPr>
                <w:rFonts w:ascii="Verdana" w:hAnsi="Verdana"/>
                <w:bCs/>
                <w:sz w:val="20"/>
              </w:rPr>
            </w:pPr>
          </w:p>
          <w:p w:rsidR="00F324BD" w:rsidRPr="00714EA8" w:rsidRDefault="00F324BD">
            <w:pPr>
              <w:spacing w:before="240" w:after="120"/>
              <w:rPr>
                <w:rFonts w:ascii="Verdana" w:hAnsi="Verdana"/>
                <w:bCs/>
                <w:sz w:val="20"/>
              </w:rPr>
            </w:pPr>
          </w:p>
        </w:tc>
      </w:tr>
      <w:tr w:rsidR="00EF5DDF" w:rsidRPr="00D56F2E" w:rsidTr="009A61D6">
        <w:tc>
          <w:tcPr>
            <w:tcW w:w="9288" w:type="dxa"/>
            <w:gridSpan w:val="2"/>
            <w:shd w:val="clear" w:color="auto" w:fill="E6E6E6"/>
          </w:tcPr>
          <w:p w:rsidR="00EF5DDF" w:rsidRPr="00270EA5" w:rsidRDefault="00EF5DDF">
            <w:pPr>
              <w:spacing w:before="240" w:after="120"/>
              <w:rPr>
                <w:rFonts w:ascii="Verdana" w:hAnsi="Verdana"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2. Plan the Document</w:t>
            </w:r>
          </w:p>
        </w:tc>
      </w:tr>
      <w:tr w:rsidR="00F324BD">
        <w:tc>
          <w:tcPr>
            <w:tcW w:w="3168" w:type="dxa"/>
            <w:shd w:val="clear" w:color="auto" w:fill="F2F2F2"/>
          </w:tcPr>
          <w:p w:rsidR="00F324BD" w:rsidRPr="0079374C" w:rsidRDefault="00F324BD" w:rsidP="00242855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79374C">
              <w:rPr>
                <w:rFonts w:ascii="Verdana" w:hAnsi="Verdana"/>
                <w:i w:val="0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F324BD" w:rsidRPr="00F95931" w:rsidRDefault="00F324BD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F95931">
              <w:rPr>
                <w:rFonts w:ascii="Verdana" w:hAnsi="Verdana"/>
                <w:i w:val="0"/>
                <w:sz w:val="20"/>
                <w:szCs w:val="20"/>
              </w:rPr>
              <w:t>My Answers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 w:rsidP="00C477E7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trike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What is this about?</w:t>
            </w:r>
            <w:r w:rsidRPr="00270EA5">
              <w:rPr>
                <w:rFonts w:ascii="Verdana" w:hAnsi="Verdana"/>
                <w:b/>
                <w:bCs/>
                <w:strike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 w:rsidP="00C477E7">
            <w:pPr>
              <w:spacing w:before="120" w:after="120"/>
              <w:rPr>
                <w:rFonts w:ascii="Verdana" w:hAnsi="Verdana"/>
                <w:iCs/>
                <w:sz w:val="20"/>
              </w:rPr>
            </w:pPr>
            <w:r w:rsidRPr="00143C25">
              <w:rPr>
                <w:rFonts w:ascii="Verdana" w:hAnsi="Verdana"/>
                <w:iCs/>
                <w:sz w:val="20"/>
              </w:rPr>
              <w:t>(Responsive reminder statement: This sentence reminds the reader of the original request.)</w:t>
            </w:r>
          </w:p>
          <w:p w:rsidR="00F324BD" w:rsidRDefault="003736B6" w:rsidP="00B20BC7">
            <w:pPr>
              <w:spacing w:before="120" w:after="240"/>
              <w:rPr>
                <w:rFonts w:ascii="Verdana" w:hAnsi="Verdana"/>
                <w:sz w:val="20"/>
              </w:rPr>
            </w:pPr>
            <w:r w:rsidRPr="003736B6">
              <w:rPr>
                <w:rFonts w:ascii="Verdana" w:hAnsi="Verdana"/>
                <w:sz w:val="20"/>
              </w:rPr>
              <w:t>[Examples: You asked me to... or As we discussed</w:t>
            </w:r>
            <w:proofErr w:type="gramStart"/>
            <w:r w:rsidRPr="003736B6">
              <w:rPr>
                <w:rFonts w:ascii="Verdana" w:hAnsi="Verdana"/>
                <w:sz w:val="20"/>
              </w:rPr>
              <w:t>… ]</w:t>
            </w:r>
            <w:proofErr w:type="gramEnd"/>
          </w:p>
          <w:p w:rsidR="00143C25" w:rsidRPr="004D27E4" w:rsidRDefault="00143C25" w:rsidP="00B20BC7">
            <w:pPr>
              <w:spacing w:before="120" w:after="240"/>
              <w:rPr>
                <w:rFonts w:ascii="Verdana" w:hAnsi="Verdana"/>
                <w:sz w:val="20"/>
              </w:rPr>
            </w:pPr>
          </w:p>
        </w:tc>
      </w:tr>
      <w:tr w:rsidR="00F324BD">
        <w:tc>
          <w:tcPr>
            <w:tcW w:w="3168" w:type="dxa"/>
          </w:tcPr>
          <w:p w:rsidR="00F324BD" w:rsidRPr="00270EA5" w:rsidRDefault="00F324BD" w:rsidP="00242855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Reader’s Main Question: 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What is your </w:t>
            </w:r>
            <w:r>
              <w:rPr>
                <w:rFonts w:ascii="Verdana" w:hAnsi="Verdana"/>
                <w:b/>
                <w:bCs/>
                <w:sz w:val="20"/>
              </w:rPr>
              <w:t>response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 [to my original</w:t>
            </w:r>
            <w:r>
              <w:rPr>
                <w:rFonts w:ascii="Verdana" w:hAnsi="Verdana"/>
                <w:b/>
                <w:bCs/>
                <w:sz w:val="20"/>
              </w:rPr>
              <w:t xml:space="preserve"> request</w:t>
            </w:r>
            <w:r w:rsidRPr="00270EA5">
              <w:rPr>
                <w:rFonts w:ascii="Verdana" w:hAnsi="Verdana"/>
                <w:b/>
                <w:bCs/>
                <w:sz w:val="20"/>
              </w:rPr>
              <w:t>]?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F324BD" w:rsidRPr="00143C25" w:rsidRDefault="003736B6">
            <w:pPr>
              <w:spacing w:before="240" w:after="120"/>
              <w:rPr>
                <w:rFonts w:ascii="Verdana" w:hAnsi="Verdana"/>
                <w:iCs/>
                <w:sz w:val="20"/>
              </w:rPr>
            </w:pPr>
            <w:r w:rsidRPr="00143C25">
              <w:rPr>
                <w:rFonts w:ascii="Verdana" w:hAnsi="Verdana"/>
                <w:iCs/>
                <w:sz w:val="20"/>
              </w:rPr>
              <w:t>(</w:t>
            </w:r>
            <w:r w:rsidRPr="00143C25">
              <w:rPr>
                <w:rFonts w:ascii="Verdana" w:hAnsi="Verdana"/>
                <w:b/>
                <w:iCs/>
                <w:sz w:val="20"/>
              </w:rPr>
              <w:t>Main Message</w:t>
            </w:r>
            <w:r w:rsidRPr="00143C25">
              <w:rPr>
                <w:rFonts w:ascii="Verdana" w:hAnsi="Verdana"/>
                <w:iCs/>
                <w:sz w:val="20"/>
              </w:rPr>
              <w:t xml:space="preserve">: This sentence responds to the reader’s original request.) </w:t>
            </w:r>
          </w:p>
          <w:p w:rsidR="00F324BD" w:rsidRPr="00707F2A" w:rsidRDefault="00F324BD">
            <w:pPr>
              <w:spacing w:before="240" w:after="120"/>
              <w:rPr>
                <w:rFonts w:ascii="Verdana" w:hAnsi="Verdana"/>
                <w:color w:val="808080"/>
                <w:sz w:val="20"/>
              </w:rPr>
            </w:pPr>
          </w:p>
        </w:tc>
      </w:tr>
      <w:tr w:rsidR="00F324BD">
        <w:tc>
          <w:tcPr>
            <w:tcW w:w="3168" w:type="dxa"/>
            <w:shd w:val="clear" w:color="auto" w:fill="E6E6E6"/>
          </w:tcPr>
          <w:p w:rsidR="00F324BD" w:rsidRPr="00270EA5" w:rsidRDefault="00F324BD" w:rsidP="00242855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</w:t>
            </w:r>
            <w:r w:rsidRPr="00270EA5">
              <w:rPr>
                <w:rFonts w:ascii="Verdana" w:hAnsi="Verdana"/>
                <w:b/>
                <w:bCs/>
                <w:sz w:val="20"/>
              </w:rPr>
              <w:t>eader</w:t>
            </w:r>
            <w:r>
              <w:rPr>
                <w:rFonts w:ascii="Verdana" w:hAnsi="Verdana"/>
                <w:b/>
                <w:bCs/>
                <w:sz w:val="20"/>
              </w:rPr>
              <w:t>’s</w:t>
            </w:r>
            <w:r w:rsidRPr="00270EA5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Next Q</w:t>
            </w:r>
            <w:r w:rsidRPr="00270EA5">
              <w:rPr>
                <w:rFonts w:ascii="Verdana" w:hAnsi="Verdana"/>
                <w:b/>
                <w:bCs/>
                <w:sz w:val="20"/>
              </w:rPr>
              <w:t>uestions:</w:t>
            </w:r>
            <w:r w:rsidRPr="00270EA5">
              <w:rPr>
                <w:rFonts w:ascii="Verdana" w:hAnsi="Verdana"/>
                <w:b/>
                <w:bCs/>
                <w:sz w:val="20"/>
              </w:rPr>
              <w:br/>
            </w:r>
            <w:r w:rsidRPr="00AC20E4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F324BD" w:rsidRPr="00F95931" w:rsidRDefault="00F324BD" w:rsidP="00C477E7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F95931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6120" w:type="dxa"/>
          </w:tcPr>
          <w:p w:rsidR="00F324BD" w:rsidRPr="00270EA5" w:rsidRDefault="00F324BD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rPr>
                <w:rFonts w:ascii="Verdana" w:hAnsi="Verdana"/>
                <w:b/>
                <w:bCs/>
              </w:rPr>
            </w:pPr>
            <w:r w:rsidRPr="00270EA5">
              <w:rPr>
                <w:rFonts w:ascii="Verdana" w:hAnsi="Verdana"/>
              </w:rPr>
              <w:t>1.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lastRenderedPageBreak/>
              <w:t>2.</w:t>
            </w:r>
          </w:p>
        </w:tc>
        <w:tc>
          <w:tcPr>
            <w:tcW w:w="6120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2.</w:t>
            </w:r>
          </w:p>
        </w:tc>
      </w:tr>
      <w:tr w:rsidR="00F324BD">
        <w:tc>
          <w:tcPr>
            <w:tcW w:w="3168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6120" w:type="dxa"/>
          </w:tcPr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sz w:val="20"/>
              </w:rPr>
              <w:t>3.</w:t>
            </w:r>
          </w:p>
        </w:tc>
      </w:tr>
      <w:tr w:rsidR="00F324BD">
        <w:tc>
          <w:tcPr>
            <w:tcW w:w="3168" w:type="dxa"/>
            <w:shd w:val="pct10" w:color="auto" w:fill="auto"/>
          </w:tcPr>
          <w:p w:rsidR="00F324BD" w:rsidRPr="00B64046" w:rsidRDefault="00F324BD" w:rsidP="00292988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B64046">
              <w:rPr>
                <w:rFonts w:ascii="Verdana" w:hAnsi="Verdana"/>
                <w:b/>
                <w:bCs/>
                <w:sz w:val="20"/>
              </w:rPr>
              <w:t>Closing</w:t>
            </w:r>
          </w:p>
          <w:p w:rsidR="00F324BD" w:rsidRPr="00270EA5" w:rsidRDefault="00F324BD" w:rsidP="00292988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270EA5">
              <w:rPr>
                <w:rFonts w:ascii="Verdana" w:hAnsi="Verdana"/>
                <w:b/>
                <w:bCs/>
                <w:sz w:val="20"/>
              </w:rPr>
              <w:t>Follow-up action required? Need other closing?</w:t>
            </w:r>
          </w:p>
        </w:tc>
        <w:tc>
          <w:tcPr>
            <w:tcW w:w="6120" w:type="dxa"/>
          </w:tcPr>
          <w:p w:rsidR="00F324BD" w:rsidRPr="00143C25" w:rsidRDefault="003736B6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143C25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:rsidR="00F324BD" w:rsidRPr="00270EA5" w:rsidRDefault="00F324B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F324BD" w:rsidRDefault="00F324BD">
      <w:pPr>
        <w:pStyle w:val="Header"/>
        <w:tabs>
          <w:tab w:val="clear" w:pos="4320"/>
          <w:tab w:val="clear" w:pos="8640"/>
        </w:tabs>
      </w:pPr>
    </w:p>
    <w:p w:rsidR="009C41A6" w:rsidRPr="009C41A6" w:rsidRDefault="009C41A6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p w:rsidR="00470940" w:rsidRDefault="009F40BC" w:rsidP="00470940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  <w:r>
        <w:rPr>
          <w:rFonts w:ascii="Verdana" w:hAnsi="Verdana"/>
        </w:rPr>
        <w:t>Now w</w:t>
      </w:r>
      <w:r w:rsidR="00470940">
        <w:rPr>
          <w:rFonts w:ascii="Verdana" w:hAnsi="Verdana"/>
        </w:rPr>
        <w:t>rite y</w:t>
      </w:r>
      <w:r w:rsidR="00470940" w:rsidRPr="009C41A6">
        <w:rPr>
          <w:rFonts w:ascii="Verdana" w:hAnsi="Verdana"/>
        </w:rPr>
        <w:t xml:space="preserve">our </w:t>
      </w:r>
      <w:r w:rsidR="00470940">
        <w:rPr>
          <w:rFonts w:ascii="Verdana" w:hAnsi="Verdana"/>
        </w:rPr>
        <w:t xml:space="preserve">responsive </w:t>
      </w:r>
      <w:r w:rsidR="00470940" w:rsidRPr="009C41A6">
        <w:rPr>
          <w:rFonts w:ascii="Verdana" w:hAnsi="Verdana"/>
        </w:rPr>
        <w:t>e-mail</w:t>
      </w:r>
      <w:r w:rsidR="000049FC">
        <w:rPr>
          <w:rFonts w:ascii="Verdana" w:hAnsi="Verdana"/>
        </w:rPr>
        <w:t xml:space="preserve"> below.</w:t>
      </w:r>
    </w:p>
    <w:p w:rsidR="00044A1A" w:rsidRDefault="00044A1A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p w:rsidR="00044A1A" w:rsidRPr="009C41A6" w:rsidRDefault="00044A1A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p w:rsidR="009C41A6" w:rsidRPr="009C41A6" w:rsidRDefault="009C41A6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sectPr w:rsidR="009C41A6" w:rsidRPr="009C41A6" w:rsidSect="00C477E7">
      <w:headerReference w:type="default" r:id="rId11"/>
      <w:footerReference w:type="default" r:id="rId12"/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EA" w:rsidRDefault="00EE43EA">
      <w:r>
        <w:separator/>
      </w:r>
    </w:p>
  </w:endnote>
  <w:endnote w:type="continuationSeparator" w:id="0">
    <w:p w:rsidR="00EE43EA" w:rsidRDefault="00EE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4BD" w:rsidRDefault="00F324BD" w:rsidP="00184720">
    <w:pPr>
      <w:pStyle w:val="Footer"/>
      <w:tabs>
        <w:tab w:val="clear" w:pos="4320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EA" w:rsidRDefault="00EE43EA">
      <w:r>
        <w:separator/>
      </w:r>
    </w:p>
  </w:footnote>
  <w:footnote w:type="continuationSeparator" w:id="0">
    <w:p w:rsidR="00EE43EA" w:rsidRDefault="00EE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4BD" w:rsidRDefault="00F324BD" w:rsidP="0047358E">
    <w:pPr>
      <w:pStyle w:val="Heading3"/>
      <w:jc w:val="center"/>
    </w:pPr>
    <w:r>
      <w:t>Writing E-Mails and Letters</w:t>
    </w:r>
    <w:r w:rsidR="0047358E">
      <w:t xml:space="preserve">: </w:t>
    </w:r>
    <w:r w:rsidRPr="000378B7">
      <w:t>The World Bank</w:t>
    </w:r>
    <w:r w:rsidR="003A468E">
      <w:t xml:space="preserve"> Group</w:t>
    </w:r>
  </w:p>
  <w:p w:rsidR="00F324BD" w:rsidRDefault="00F324BD" w:rsidP="00563366">
    <w:pPr>
      <w:pStyle w:val="Heading2"/>
      <w:spacing w:before="120"/>
      <w:jc w:val="center"/>
    </w:pPr>
    <w:r>
      <w:t>Responsive</w:t>
    </w:r>
    <w:r w:rsidRPr="007B7767">
      <w:t xml:space="preserve"> Dialogue Worksheet: A Planning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F0BBB4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5AACDDA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FFFFFF89"/>
    <w:multiLevelType w:val="singleLevel"/>
    <w:tmpl w:val="570851F4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D016369"/>
    <w:multiLevelType w:val="hybridMultilevel"/>
    <w:tmpl w:val="0F9E79EC"/>
    <w:lvl w:ilvl="0" w:tplc="5006499A">
      <w:start w:val="1"/>
      <w:numFmt w:val="bullet"/>
      <w:pStyle w:val="Checklis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1"/>
  </w:num>
  <w:num w:numId="17">
    <w:abstractNumId w:val="2"/>
  </w:num>
  <w:num w:numId="18">
    <w:abstractNumId w:val="2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24"/>
    <w:rsid w:val="000049FC"/>
    <w:rsid w:val="00006493"/>
    <w:rsid w:val="000378B7"/>
    <w:rsid w:val="00044A1A"/>
    <w:rsid w:val="000852BE"/>
    <w:rsid w:val="000E6167"/>
    <w:rsid w:val="00113BC1"/>
    <w:rsid w:val="00143C25"/>
    <w:rsid w:val="00184720"/>
    <w:rsid w:val="00217778"/>
    <w:rsid w:val="00240DBC"/>
    <w:rsid w:val="00242855"/>
    <w:rsid w:val="002500B4"/>
    <w:rsid w:val="00255A63"/>
    <w:rsid w:val="00264366"/>
    <w:rsid w:val="00264369"/>
    <w:rsid w:val="00270EA5"/>
    <w:rsid w:val="00271EB6"/>
    <w:rsid w:val="00292988"/>
    <w:rsid w:val="00294179"/>
    <w:rsid w:val="00294339"/>
    <w:rsid w:val="002B1CE3"/>
    <w:rsid w:val="00341FE6"/>
    <w:rsid w:val="00353BF7"/>
    <w:rsid w:val="003736B6"/>
    <w:rsid w:val="003773D8"/>
    <w:rsid w:val="00381440"/>
    <w:rsid w:val="0038460A"/>
    <w:rsid w:val="003A468E"/>
    <w:rsid w:val="003D2FD7"/>
    <w:rsid w:val="00434D7E"/>
    <w:rsid w:val="004431D2"/>
    <w:rsid w:val="00470940"/>
    <w:rsid w:val="0047358E"/>
    <w:rsid w:val="00490B97"/>
    <w:rsid w:val="004A4624"/>
    <w:rsid w:val="004B7BF9"/>
    <w:rsid w:val="004C158A"/>
    <w:rsid w:val="004D27E4"/>
    <w:rsid w:val="00502CF0"/>
    <w:rsid w:val="005147DF"/>
    <w:rsid w:val="00520580"/>
    <w:rsid w:val="005205F8"/>
    <w:rsid w:val="0053624C"/>
    <w:rsid w:val="00537B36"/>
    <w:rsid w:val="00563366"/>
    <w:rsid w:val="00585AF0"/>
    <w:rsid w:val="005A327C"/>
    <w:rsid w:val="00634B75"/>
    <w:rsid w:val="006579D8"/>
    <w:rsid w:val="00707F2A"/>
    <w:rsid w:val="00714EA8"/>
    <w:rsid w:val="00747657"/>
    <w:rsid w:val="00773B33"/>
    <w:rsid w:val="00780519"/>
    <w:rsid w:val="007852FC"/>
    <w:rsid w:val="00792CE9"/>
    <w:rsid w:val="0079374C"/>
    <w:rsid w:val="00796F9F"/>
    <w:rsid w:val="007B0E00"/>
    <w:rsid w:val="007B147D"/>
    <w:rsid w:val="007B7767"/>
    <w:rsid w:val="007C6889"/>
    <w:rsid w:val="007F1CF7"/>
    <w:rsid w:val="008068EA"/>
    <w:rsid w:val="00853F57"/>
    <w:rsid w:val="00860831"/>
    <w:rsid w:val="008A149F"/>
    <w:rsid w:val="008A7294"/>
    <w:rsid w:val="008D3AF7"/>
    <w:rsid w:val="008E4DB0"/>
    <w:rsid w:val="008E5A4F"/>
    <w:rsid w:val="0093101F"/>
    <w:rsid w:val="009311E7"/>
    <w:rsid w:val="00934865"/>
    <w:rsid w:val="009832A0"/>
    <w:rsid w:val="00985784"/>
    <w:rsid w:val="00991FDF"/>
    <w:rsid w:val="009C374C"/>
    <w:rsid w:val="009C41A6"/>
    <w:rsid w:val="009C77BD"/>
    <w:rsid w:val="009E4C2A"/>
    <w:rsid w:val="009F40BC"/>
    <w:rsid w:val="00A55106"/>
    <w:rsid w:val="00A627D0"/>
    <w:rsid w:val="00A64110"/>
    <w:rsid w:val="00A75CF4"/>
    <w:rsid w:val="00AB24A7"/>
    <w:rsid w:val="00AB3A59"/>
    <w:rsid w:val="00AC20E4"/>
    <w:rsid w:val="00AF2953"/>
    <w:rsid w:val="00B07A2C"/>
    <w:rsid w:val="00B20BC7"/>
    <w:rsid w:val="00B64046"/>
    <w:rsid w:val="00B65067"/>
    <w:rsid w:val="00B6678C"/>
    <w:rsid w:val="00B779A5"/>
    <w:rsid w:val="00B77AE4"/>
    <w:rsid w:val="00B80D0A"/>
    <w:rsid w:val="00BC1E9A"/>
    <w:rsid w:val="00BE2CAF"/>
    <w:rsid w:val="00BF4FD5"/>
    <w:rsid w:val="00C137F8"/>
    <w:rsid w:val="00C477E7"/>
    <w:rsid w:val="00C75F38"/>
    <w:rsid w:val="00C87CD9"/>
    <w:rsid w:val="00C95369"/>
    <w:rsid w:val="00C95A38"/>
    <w:rsid w:val="00CA6991"/>
    <w:rsid w:val="00CC4574"/>
    <w:rsid w:val="00CF0271"/>
    <w:rsid w:val="00D11B0B"/>
    <w:rsid w:val="00D17301"/>
    <w:rsid w:val="00D32D7F"/>
    <w:rsid w:val="00D56F2E"/>
    <w:rsid w:val="00D87065"/>
    <w:rsid w:val="00DE5BD3"/>
    <w:rsid w:val="00DF62F4"/>
    <w:rsid w:val="00E0050B"/>
    <w:rsid w:val="00E77236"/>
    <w:rsid w:val="00E9420A"/>
    <w:rsid w:val="00EA28A8"/>
    <w:rsid w:val="00EC622C"/>
    <w:rsid w:val="00ED0CC2"/>
    <w:rsid w:val="00EE43EA"/>
    <w:rsid w:val="00EF5DDF"/>
    <w:rsid w:val="00F324BD"/>
    <w:rsid w:val="00F76287"/>
    <w:rsid w:val="00F90E82"/>
    <w:rsid w:val="00F91DE5"/>
    <w:rsid w:val="00F93690"/>
    <w:rsid w:val="00F95931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DE44"/>
  <w15:docId w15:val="{1143B211-2327-4FD2-8B24-D863D47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58A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158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15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158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158A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158A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4C158A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158A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137F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56336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56336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137F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C137F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137F8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137F8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4C158A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4C158A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C137F8"/>
    <w:rPr>
      <w:rFonts w:cs="Times New Roman"/>
      <w:sz w:val="20"/>
      <w:szCs w:val="20"/>
      <w:lang w:val="en-US" w:eastAsia="en-US"/>
    </w:rPr>
  </w:style>
  <w:style w:type="paragraph" w:styleId="ListBullet">
    <w:name w:val="List Bullet"/>
    <w:basedOn w:val="Normal"/>
    <w:autoRedefine/>
    <w:uiPriority w:val="99"/>
    <w:rsid w:val="004C158A"/>
    <w:pPr>
      <w:numPr>
        <w:numId w:val="3"/>
      </w:numPr>
      <w:tabs>
        <w:tab w:val="clear" w:pos="643"/>
        <w:tab w:val="num" w:pos="360"/>
      </w:tabs>
      <w:spacing w:before="60"/>
      <w:ind w:left="360"/>
    </w:pPr>
  </w:style>
  <w:style w:type="character" w:styleId="PageNumber">
    <w:name w:val="page number"/>
    <w:uiPriority w:val="99"/>
    <w:rsid w:val="004C158A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4C158A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4C158A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4C158A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4C158A"/>
    <w:pPr>
      <w:numPr>
        <w:numId w:val="2"/>
      </w:numPr>
      <w:tabs>
        <w:tab w:val="clear" w:pos="360"/>
        <w:tab w:val="num" w:pos="720"/>
      </w:tabs>
      <w:ind w:left="720"/>
    </w:pPr>
  </w:style>
  <w:style w:type="paragraph" w:customStyle="1" w:styleId="NotesHead">
    <w:name w:val="Notes Head"/>
    <w:basedOn w:val="Normal"/>
    <w:next w:val="Normal"/>
    <w:uiPriority w:val="99"/>
    <w:rsid w:val="004C158A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4C158A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4C158A"/>
    <w:pPr>
      <w:numPr>
        <w:numId w:val="19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4C158A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4C158A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4C158A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paragraph" w:styleId="BalloonText">
    <w:name w:val="Balloon Text"/>
    <w:basedOn w:val="Normal"/>
    <w:link w:val="BalloonTextChar"/>
    <w:uiPriority w:val="99"/>
    <w:rsid w:val="00E9420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E9420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rsid w:val="00B20B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0BC7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B20B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0BC7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20B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3a0c-3387-4091-80af-370ec6ca6610"/>
    <ndf83bfe015e4a2dbac889f5fc78007d xmlns="53245fad-316b-427a-acbe-f3f20bad3789">
      <Terms xmlns="http://schemas.microsoft.com/office/infopath/2007/PartnerControls"/>
    </ndf83bfe015e4a2dbac889f5fc78007d>
    <d271177f43ce4e8d84435ec985ecd9da xmlns="53245fad-316b-427a-acbe-f3f20bad3789">
      <Terms xmlns="http://schemas.microsoft.com/office/infopath/2007/PartnerControls"/>
    </d271177f43ce4e8d84435ec985ecd9da>
    <dbb372c753504159b9cc242c062d9720 xmlns="53245fad-316b-427a-acbe-f3f20bad3789">
      <Terms xmlns="http://schemas.microsoft.com/office/infopath/2007/PartnerControls"/>
    </dbb372c753504159b9cc242c062d9720>
    <o42befcc5924432392145a0ea8c42195 xmlns="53245fad-316b-427a-acbe-f3f20bad3789">
      <Terms xmlns="http://schemas.microsoft.com/office/infopath/2007/PartnerControls"/>
    </o42befcc5924432392145a0ea8c42195>
    <TaxKeywordTaxHTField xmlns="d7f63a0c-3387-4091-80af-370ec6ca6610">
      <Terms xmlns="http://schemas.microsoft.com/office/infopath/2007/PartnerControls"/>
    </TaxKeywordTaxHTField>
    <Description0 xmlns="53245fad-316b-427a-acbe-f3f20bad3789" xsi:nil="true"/>
    <Publication_x0020_Date xmlns="53245fad-316b-427a-acbe-f3f20bad3789">2019-07-15T21:08:21+00:00</Publication_x0020_Date>
    <_dlc_DocId xmlns="d7f63a0c-3387-4091-80af-370ec6ca6610">QKDJTPZ2MZUH-370-36129</_dlc_DocId>
    <_dlc_DocIdUrl xmlns="d7f63a0c-3387-4091-80af-370ec6ca6610">
      <Url>http://connect.col.org/programmes/eLIO/eLIOAdmin/_layouts/DocIdRedir.aspx?ID=QKDJTPZ2MZUH-370-36129</Url>
      <Description>QKDJTPZ2MZUH-370-36129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7DB56-B541-4AC8-B484-4D3A08118E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D7D1B1-123C-4A5B-B64A-CFB41B039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6E265-C84B-4B1F-84CA-0F22DC4E6840}">
  <ds:schemaRefs>
    <ds:schemaRef ds:uri="http://schemas.microsoft.com/office/2006/metadata/properties"/>
    <ds:schemaRef ds:uri="http://schemas.microsoft.com/office/infopath/2007/PartnerControls"/>
    <ds:schemaRef ds:uri="d7f63a0c-3387-4091-80af-370ec6ca6610"/>
    <ds:schemaRef ds:uri="53245fad-316b-427a-acbe-f3f20bad3789"/>
  </ds:schemaRefs>
</ds:datastoreItem>
</file>

<file path=customXml/itemProps4.xml><?xml version="1.0" encoding="utf-8"?>
<ds:datastoreItem xmlns:ds="http://schemas.openxmlformats.org/officeDocument/2006/customXml" ds:itemID="{4AB5CB1F-50A9-46F2-8219-2C0D5697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3a0c-3387-4091-80af-370ec6ca6610"/>
    <ds:schemaRef ds:uri="53245fad-316b-427a-acbe-f3f20bad3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 Dialogue Track: A Planning Tool</vt:lpstr>
    </vt:vector>
  </TitlesOfParts>
  <Company>The World Bank Group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Dialogue Track: A Planning Tool</dc:title>
  <dc:creator>Daine ullius</dc:creator>
  <cp:lastModifiedBy>Nicole Yip</cp:lastModifiedBy>
  <cp:revision>2</cp:revision>
  <cp:lastPrinted>2013-01-07T20:34:00Z</cp:lastPrinted>
  <dcterms:created xsi:type="dcterms:W3CDTF">2019-07-29T18:08:00Z</dcterms:created>
  <dcterms:modified xsi:type="dcterms:W3CDTF">2019-07-29T18:08:00Z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0x010100216F6464416DAF4D9BC0668066A4023F</vt:lpwstr>
  </property>
  <property fmtid="{D5CDD505-2E9C-101B-9397-08002B2CF9AE}" pid="3" name="_dlc_DocIdItemGuid">
    <vt:lpwstr>5e4f7cf0-0721-422f-8d3a-ad4814ef233f</vt:lpwstr>
  </property>
</Properties>
</file>