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6A" w:rsidRPr="00807ABA" w:rsidRDefault="007F636A" w:rsidP="007F636A">
      <w:pPr>
        <w:pStyle w:val="Heading2"/>
      </w:pPr>
      <w:bookmarkStart w:id="0" w:name="_Toc188940716"/>
      <w:r w:rsidRPr="00807ABA">
        <w:t>Personal Goals and Report Description</w:t>
      </w:r>
      <w:bookmarkEnd w:id="0"/>
    </w:p>
    <w:p w:rsidR="007F636A" w:rsidRPr="00807ABA" w:rsidRDefault="007F636A" w:rsidP="007F636A">
      <w:pPr>
        <w:tabs>
          <w:tab w:val="center" w:pos="4680"/>
        </w:tabs>
        <w:rPr>
          <w:rFonts w:ascii="Verdana" w:hAnsi="Verdana"/>
          <w:sz w:val="28"/>
        </w:rPr>
      </w:pPr>
    </w:p>
    <w:tbl>
      <w:tblPr>
        <w:tblW w:w="0" w:type="auto"/>
        <w:tblBorders>
          <w:top w:val="single" w:sz="12" w:space="0" w:color="595959"/>
          <w:left w:val="single" w:sz="12" w:space="0" w:color="595959"/>
          <w:bottom w:val="single" w:sz="12" w:space="0" w:color="595959"/>
          <w:right w:val="single" w:sz="12" w:space="0" w:color="595959"/>
          <w:insideH w:val="single" w:sz="12" w:space="0" w:color="595959"/>
          <w:insideV w:val="single" w:sz="12" w:space="0" w:color="595959"/>
        </w:tblBorders>
        <w:shd w:val="pct10" w:color="auto" w:fill="auto"/>
        <w:tblLook w:val="04A0" w:firstRow="1" w:lastRow="0" w:firstColumn="1" w:lastColumn="0" w:noHBand="0" w:noVBand="1"/>
      </w:tblPr>
      <w:tblGrid>
        <w:gridCol w:w="3528"/>
        <w:gridCol w:w="5328"/>
      </w:tblGrid>
      <w:tr w:rsidR="00807ABA" w:rsidRPr="00807ABA" w:rsidTr="004B5F14">
        <w:trPr>
          <w:trHeight w:val="1203"/>
        </w:trPr>
        <w:tc>
          <w:tcPr>
            <w:tcW w:w="8856" w:type="dxa"/>
            <w:gridSpan w:val="2"/>
            <w:shd w:val="clear" w:color="auto" w:fill="FFFFFF"/>
          </w:tcPr>
          <w:p w:rsidR="007F636A" w:rsidRPr="00807ABA" w:rsidRDefault="007F636A" w:rsidP="007F636A">
            <w:pPr>
              <w:numPr>
                <w:ilvl w:val="0"/>
                <w:numId w:val="1"/>
              </w:numPr>
              <w:tabs>
                <w:tab w:val="clear" w:pos="720"/>
                <w:tab w:val="num" w:pos="360"/>
              </w:tabs>
              <w:spacing w:before="120" w:after="120" w:line="240" w:lineRule="auto"/>
              <w:ind w:left="360"/>
              <w:rPr>
                <w:rFonts w:ascii="Verdana" w:hAnsi="Verdana"/>
                <w:b/>
                <w:sz w:val="22"/>
                <w:szCs w:val="22"/>
              </w:rPr>
            </w:pPr>
            <w:r w:rsidRPr="00807ABA">
              <w:rPr>
                <w:rFonts w:ascii="Verdana" w:hAnsi="Verdana"/>
                <w:b/>
              </w:rPr>
              <w:t xml:space="preserve">Your Personal Goals. </w:t>
            </w:r>
            <w:r w:rsidRPr="00807ABA">
              <w:rPr>
                <w:rFonts w:ascii="Verdana" w:hAnsi="Verdana"/>
                <w:sz w:val="22"/>
                <w:szCs w:val="22"/>
              </w:rPr>
              <w:t xml:space="preserve">Review the goals you listed as part of your first Reflections File, “Describe Effective Writing.” Now that you have thought more about effective writing, have your goals changed? Write your updated goals here. </w:t>
            </w:r>
          </w:p>
        </w:tc>
      </w:tr>
      <w:tr w:rsidR="00807ABA" w:rsidRPr="00807ABA" w:rsidTr="004B5F14">
        <w:trPr>
          <w:trHeight w:val="2310"/>
        </w:trPr>
        <w:tc>
          <w:tcPr>
            <w:tcW w:w="8856" w:type="dxa"/>
            <w:gridSpan w:val="2"/>
            <w:shd w:val="pct10" w:color="auto" w:fill="auto"/>
          </w:tcPr>
          <w:p w:rsidR="007F636A" w:rsidRPr="00807ABA" w:rsidRDefault="007F636A" w:rsidP="004B5F14">
            <w:pPr>
              <w:spacing w:before="120" w:after="120"/>
            </w:pPr>
          </w:p>
          <w:p w:rsidR="007F636A" w:rsidRPr="00807ABA" w:rsidRDefault="007F636A" w:rsidP="004B5F14">
            <w:pPr>
              <w:spacing w:before="120" w:after="120"/>
            </w:pPr>
          </w:p>
          <w:p w:rsidR="007F636A" w:rsidRPr="00807ABA" w:rsidRDefault="007F636A" w:rsidP="004B5F14">
            <w:pPr>
              <w:spacing w:before="120" w:after="120"/>
            </w:pPr>
          </w:p>
        </w:tc>
      </w:tr>
      <w:tr w:rsidR="00807ABA" w:rsidRPr="00807ABA" w:rsidTr="004B5F14">
        <w:trPr>
          <w:trHeight w:val="978"/>
        </w:trPr>
        <w:tc>
          <w:tcPr>
            <w:tcW w:w="8856" w:type="dxa"/>
            <w:gridSpan w:val="2"/>
            <w:shd w:val="clear" w:color="auto" w:fill="FFFFFF"/>
          </w:tcPr>
          <w:p w:rsidR="007F636A" w:rsidRPr="00807ABA" w:rsidRDefault="007F636A" w:rsidP="007F636A">
            <w:pPr>
              <w:numPr>
                <w:ilvl w:val="0"/>
                <w:numId w:val="1"/>
              </w:numPr>
              <w:tabs>
                <w:tab w:val="clear" w:pos="720"/>
                <w:tab w:val="num" w:pos="360"/>
              </w:tabs>
              <w:spacing w:before="120" w:after="120" w:line="240" w:lineRule="auto"/>
              <w:ind w:left="360"/>
              <w:rPr>
                <w:rFonts w:ascii="Verdana" w:hAnsi="Verdana"/>
                <w:sz w:val="22"/>
                <w:szCs w:val="22"/>
              </w:rPr>
            </w:pPr>
            <w:proofErr w:type="gramStart"/>
            <w:r w:rsidRPr="00807ABA">
              <w:rPr>
                <w:rFonts w:ascii="Verdana" w:hAnsi="Verdana"/>
                <w:b/>
              </w:rPr>
              <w:t>Your</w:t>
            </w:r>
            <w:proofErr w:type="gramEnd"/>
            <w:r w:rsidRPr="00807ABA">
              <w:rPr>
                <w:rFonts w:ascii="Verdana" w:hAnsi="Verdana"/>
                <w:b/>
              </w:rPr>
              <w:t xml:space="preserve"> Report. </w:t>
            </w:r>
            <w:r w:rsidRPr="00807ABA">
              <w:rPr>
                <w:rFonts w:ascii="Verdana" w:hAnsi="Verdana"/>
                <w:sz w:val="22"/>
                <w:szCs w:val="22"/>
              </w:rPr>
              <w:t>Describe the report you plan to work on during the course, answering the questions below.</w:t>
            </w:r>
          </w:p>
        </w:tc>
      </w:tr>
      <w:tr w:rsidR="00807ABA" w:rsidRPr="00807ABA" w:rsidTr="004B5F14">
        <w:trPr>
          <w:trHeight w:val="897"/>
        </w:trPr>
        <w:tc>
          <w:tcPr>
            <w:tcW w:w="3528" w:type="dxa"/>
            <w:tcBorders>
              <w:right w:val="single" w:sz="4" w:space="0" w:color="auto"/>
            </w:tcBorders>
            <w:shd w:val="clear" w:color="auto" w:fill="FFFFFF"/>
          </w:tcPr>
          <w:p w:rsidR="007F636A" w:rsidRPr="00807ABA" w:rsidRDefault="007F636A" w:rsidP="004B5F14">
            <w:pPr>
              <w:spacing w:before="120" w:after="120"/>
              <w:rPr>
                <w:b/>
              </w:rPr>
            </w:pPr>
            <w:r w:rsidRPr="00807ABA">
              <w:rPr>
                <w:rFonts w:ascii="Verdana" w:hAnsi="Verdana"/>
                <w:b/>
                <w:sz w:val="22"/>
                <w:szCs w:val="22"/>
              </w:rPr>
              <w:t>What is your report topic?</w:t>
            </w:r>
          </w:p>
          <w:p w:rsidR="007F636A" w:rsidRPr="00807ABA" w:rsidRDefault="007F636A" w:rsidP="004B5F14">
            <w:pPr>
              <w:spacing w:before="120" w:after="120"/>
            </w:pPr>
          </w:p>
        </w:tc>
        <w:tc>
          <w:tcPr>
            <w:tcW w:w="5328" w:type="dxa"/>
            <w:tcBorders>
              <w:left w:val="single" w:sz="4" w:space="0" w:color="auto"/>
            </w:tcBorders>
            <w:shd w:val="pct10" w:color="auto" w:fill="auto"/>
          </w:tcPr>
          <w:p w:rsidR="007F636A" w:rsidRPr="00807ABA" w:rsidRDefault="007F636A" w:rsidP="004B5F14">
            <w:pPr>
              <w:spacing w:before="120" w:after="120"/>
            </w:pPr>
          </w:p>
        </w:tc>
      </w:tr>
      <w:tr w:rsidR="00807ABA" w:rsidRPr="00807ABA" w:rsidTr="004B5F14">
        <w:tc>
          <w:tcPr>
            <w:tcW w:w="3528" w:type="dxa"/>
            <w:tcBorders>
              <w:right w:val="single" w:sz="4" w:space="0" w:color="auto"/>
            </w:tcBorders>
            <w:shd w:val="clear" w:color="auto" w:fill="FFFFFF"/>
          </w:tcPr>
          <w:p w:rsidR="007F636A" w:rsidRPr="00807ABA" w:rsidRDefault="007F636A" w:rsidP="004B5F14">
            <w:pPr>
              <w:spacing w:before="120" w:after="120"/>
            </w:pPr>
            <w:r w:rsidRPr="00807ABA">
              <w:rPr>
                <w:rFonts w:ascii="Verdana" w:hAnsi="Verdana"/>
                <w:b/>
                <w:sz w:val="22"/>
                <w:szCs w:val="22"/>
              </w:rPr>
              <w:t>What is its function?</w:t>
            </w:r>
            <w:r w:rsidRPr="00807ABA">
              <w:rPr>
                <w:rFonts w:ascii="Verdana" w:hAnsi="Verdana"/>
                <w:sz w:val="22"/>
                <w:szCs w:val="22"/>
              </w:rPr>
              <w:t xml:space="preserve"> (i.e., who reads the report, and how is it used?  Is this type of report written regularly?)</w:t>
            </w:r>
          </w:p>
          <w:p w:rsidR="007F636A" w:rsidRPr="00807ABA" w:rsidRDefault="007F636A" w:rsidP="004B5F14">
            <w:pPr>
              <w:spacing w:before="120" w:after="120"/>
            </w:pPr>
          </w:p>
        </w:tc>
        <w:tc>
          <w:tcPr>
            <w:tcW w:w="5328" w:type="dxa"/>
            <w:tcBorders>
              <w:left w:val="single" w:sz="4" w:space="0" w:color="auto"/>
            </w:tcBorders>
            <w:shd w:val="pct10" w:color="auto" w:fill="auto"/>
          </w:tcPr>
          <w:p w:rsidR="007F636A" w:rsidRPr="00807ABA" w:rsidRDefault="007F636A" w:rsidP="004B5F14"/>
          <w:p w:rsidR="007F636A" w:rsidRPr="00807ABA" w:rsidRDefault="007F636A" w:rsidP="004B5F14"/>
          <w:p w:rsidR="007F636A" w:rsidRPr="00807ABA" w:rsidRDefault="007F636A" w:rsidP="004B5F14">
            <w:pPr>
              <w:spacing w:before="120" w:after="120"/>
            </w:pPr>
            <w:bookmarkStart w:id="1" w:name="_GoBack"/>
            <w:bookmarkEnd w:id="1"/>
          </w:p>
        </w:tc>
      </w:tr>
      <w:tr w:rsidR="00807ABA" w:rsidRPr="00807ABA" w:rsidTr="004B5F14">
        <w:trPr>
          <w:trHeight w:val="708"/>
        </w:trPr>
        <w:tc>
          <w:tcPr>
            <w:tcW w:w="3528" w:type="dxa"/>
            <w:tcBorders>
              <w:right w:val="single" w:sz="4" w:space="0" w:color="auto"/>
            </w:tcBorders>
            <w:shd w:val="clear" w:color="auto" w:fill="FFFFFF"/>
          </w:tcPr>
          <w:p w:rsidR="007F636A" w:rsidRPr="00807ABA" w:rsidRDefault="007F636A" w:rsidP="004B5F14">
            <w:pPr>
              <w:spacing w:before="120" w:after="120"/>
            </w:pPr>
            <w:r w:rsidRPr="00807ABA">
              <w:rPr>
                <w:rFonts w:ascii="Verdana" w:hAnsi="Verdana"/>
                <w:b/>
                <w:sz w:val="22"/>
                <w:szCs w:val="22"/>
              </w:rPr>
              <w:t>How long will it be?</w:t>
            </w:r>
          </w:p>
        </w:tc>
        <w:tc>
          <w:tcPr>
            <w:tcW w:w="5328" w:type="dxa"/>
            <w:tcBorders>
              <w:left w:val="single" w:sz="4" w:space="0" w:color="auto"/>
            </w:tcBorders>
            <w:shd w:val="pct10" w:color="auto" w:fill="auto"/>
          </w:tcPr>
          <w:p w:rsidR="007F636A" w:rsidRPr="00807ABA" w:rsidRDefault="007F636A" w:rsidP="004B5F14">
            <w:pPr>
              <w:spacing w:before="120" w:after="120"/>
            </w:pPr>
          </w:p>
        </w:tc>
      </w:tr>
      <w:tr w:rsidR="00807ABA" w:rsidRPr="00807ABA" w:rsidTr="004B5F14">
        <w:tc>
          <w:tcPr>
            <w:tcW w:w="3528" w:type="dxa"/>
            <w:tcBorders>
              <w:right w:val="single" w:sz="4" w:space="0" w:color="auto"/>
            </w:tcBorders>
            <w:shd w:val="clear" w:color="auto" w:fill="FFFFFF"/>
          </w:tcPr>
          <w:p w:rsidR="007F636A" w:rsidRPr="00807ABA" w:rsidRDefault="007F636A" w:rsidP="004B5F14">
            <w:pPr>
              <w:spacing w:before="120" w:after="120"/>
              <w:rPr>
                <w:rFonts w:ascii="Verdana" w:hAnsi="Verdana"/>
                <w:b/>
                <w:sz w:val="22"/>
                <w:szCs w:val="22"/>
              </w:rPr>
            </w:pPr>
            <w:r w:rsidRPr="00807ABA">
              <w:rPr>
                <w:rFonts w:ascii="Verdana" w:hAnsi="Verdana"/>
                <w:b/>
                <w:sz w:val="22"/>
                <w:szCs w:val="22"/>
              </w:rPr>
              <w:t>When is it due? (if known)</w:t>
            </w:r>
          </w:p>
        </w:tc>
        <w:tc>
          <w:tcPr>
            <w:tcW w:w="5328" w:type="dxa"/>
            <w:tcBorders>
              <w:left w:val="single" w:sz="4" w:space="0" w:color="auto"/>
            </w:tcBorders>
            <w:shd w:val="pct10" w:color="auto" w:fill="auto"/>
          </w:tcPr>
          <w:p w:rsidR="007F636A" w:rsidRPr="00807ABA" w:rsidRDefault="007F636A" w:rsidP="004B5F14">
            <w:pPr>
              <w:spacing w:before="120" w:after="120"/>
            </w:pPr>
          </w:p>
        </w:tc>
      </w:tr>
      <w:tr w:rsidR="00807ABA" w:rsidRPr="00807ABA" w:rsidTr="004B5F14">
        <w:trPr>
          <w:trHeight w:val="1392"/>
        </w:trPr>
        <w:tc>
          <w:tcPr>
            <w:tcW w:w="3528" w:type="dxa"/>
            <w:tcBorders>
              <w:right w:val="single" w:sz="4" w:space="0" w:color="auto"/>
            </w:tcBorders>
            <w:shd w:val="clear" w:color="auto" w:fill="FFFFFF"/>
          </w:tcPr>
          <w:p w:rsidR="007F636A" w:rsidRPr="00807ABA" w:rsidRDefault="007F636A" w:rsidP="004B5F14">
            <w:pPr>
              <w:spacing w:before="120" w:after="120"/>
              <w:rPr>
                <w:rFonts w:ascii="Verdana" w:hAnsi="Verdana"/>
                <w:b/>
                <w:sz w:val="22"/>
                <w:szCs w:val="22"/>
              </w:rPr>
            </w:pPr>
            <w:r w:rsidRPr="00807ABA">
              <w:rPr>
                <w:rFonts w:ascii="Verdana" w:hAnsi="Verdana"/>
                <w:b/>
                <w:sz w:val="22"/>
                <w:szCs w:val="22"/>
              </w:rPr>
              <w:t xml:space="preserve">What else should your tutor know about your report? </w:t>
            </w:r>
          </w:p>
        </w:tc>
        <w:tc>
          <w:tcPr>
            <w:tcW w:w="5328" w:type="dxa"/>
            <w:tcBorders>
              <w:left w:val="single" w:sz="4" w:space="0" w:color="auto"/>
            </w:tcBorders>
            <w:shd w:val="pct10" w:color="auto" w:fill="auto"/>
          </w:tcPr>
          <w:p w:rsidR="007F636A" w:rsidRPr="00807ABA" w:rsidRDefault="007F636A" w:rsidP="004B5F14">
            <w:pPr>
              <w:spacing w:before="120" w:after="120"/>
            </w:pPr>
          </w:p>
        </w:tc>
      </w:tr>
    </w:tbl>
    <w:p w:rsidR="00746A46" w:rsidRPr="00807ABA" w:rsidRDefault="00807ABA"/>
    <w:sectPr w:rsidR="00746A46" w:rsidRPr="00807A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355A7"/>
    <w:multiLevelType w:val="hybridMultilevel"/>
    <w:tmpl w:val="93801A42"/>
    <w:lvl w:ilvl="0" w:tplc="B8D089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6A"/>
    <w:rsid w:val="007F636A"/>
    <w:rsid w:val="00807ABA"/>
    <w:rsid w:val="00B026B1"/>
    <w:rsid w:val="00F66C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6A"/>
    <w:pPr>
      <w:spacing w:before="240" w:after="0" w:line="240" w:lineRule="atLeast"/>
    </w:pPr>
    <w:rPr>
      <w:rFonts w:ascii="Cambria" w:eastAsia="Times New Roman" w:hAnsi="Cambria" w:cs="Times New Roman"/>
      <w:sz w:val="24"/>
      <w:szCs w:val="24"/>
      <w:lang w:val="en-US"/>
    </w:rPr>
  </w:style>
  <w:style w:type="paragraph" w:styleId="Heading2">
    <w:name w:val="heading 2"/>
    <w:basedOn w:val="Normal"/>
    <w:next w:val="Normal"/>
    <w:link w:val="Heading2Char"/>
    <w:qFormat/>
    <w:rsid w:val="007F636A"/>
    <w:pPr>
      <w:keepNext/>
      <w:spacing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636A"/>
    <w:rPr>
      <w:rFonts w:ascii="Calibri" w:eastAsia="Times New Roman" w:hAnsi="Calibri" w:cs="Times New Roman"/>
      <w:b/>
      <w:bCs/>
      <w:i/>
      <w:iCs/>
      <w:sz w:val="28"/>
      <w:szCs w:val="28"/>
      <w:lang w:val="en-US"/>
    </w:rPr>
  </w:style>
  <w:style w:type="paragraph" w:customStyle="1" w:styleId="content">
    <w:name w:val="content"/>
    <w:basedOn w:val="Normal"/>
    <w:rsid w:val="007F636A"/>
    <w:pPr>
      <w:spacing w:before="100" w:beforeAutospacing="1" w:after="100" w:afterAutospacing="1" w:line="240" w:lineRule="auto"/>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6A"/>
    <w:pPr>
      <w:spacing w:before="240" w:after="0" w:line="240" w:lineRule="atLeast"/>
    </w:pPr>
    <w:rPr>
      <w:rFonts w:ascii="Cambria" w:eastAsia="Times New Roman" w:hAnsi="Cambria" w:cs="Times New Roman"/>
      <w:sz w:val="24"/>
      <w:szCs w:val="24"/>
      <w:lang w:val="en-US"/>
    </w:rPr>
  </w:style>
  <w:style w:type="paragraph" w:styleId="Heading2">
    <w:name w:val="heading 2"/>
    <w:basedOn w:val="Normal"/>
    <w:next w:val="Normal"/>
    <w:link w:val="Heading2Char"/>
    <w:qFormat/>
    <w:rsid w:val="007F636A"/>
    <w:pPr>
      <w:keepNext/>
      <w:spacing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636A"/>
    <w:rPr>
      <w:rFonts w:ascii="Calibri" w:eastAsia="Times New Roman" w:hAnsi="Calibri" w:cs="Times New Roman"/>
      <w:b/>
      <w:bCs/>
      <w:i/>
      <w:iCs/>
      <w:sz w:val="28"/>
      <w:szCs w:val="28"/>
      <w:lang w:val="en-US"/>
    </w:rPr>
  </w:style>
  <w:style w:type="paragraph" w:customStyle="1" w:styleId="content">
    <w:name w:val="content"/>
    <w:basedOn w:val="Normal"/>
    <w:rsid w:val="007F636A"/>
    <w:pPr>
      <w:spacing w:before="100" w:beforeAutospacing="1" w:after="100" w:afterAutospacing="1" w:line="240" w:lineRule="auto"/>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Byrne</dc:creator>
  <cp:lastModifiedBy>Bob Byrne</cp:lastModifiedBy>
  <cp:revision>2</cp:revision>
  <dcterms:created xsi:type="dcterms:W3CDTF">2012-02-16T05:26:00Z</dcterms:created>
  <dcterms:modified xsi:type="dcterms:W3CDTF">2012-04-24T04:35:00Z</dcterms:modified>
</cp:coreProperties>
</file>